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на приемку резервуара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А.16 — Акт на приемку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№ на приемку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Вместимость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Исполнитель работ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Строительного контроля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в резервуаре №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после удаления воды днище очищено от грязи. На резервуаре в соответствии с проектом №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установлено следующее оборудование: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(перечисляется установленное резервуарное оборудование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с указанием его регулировки или испытания)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осмотра и результатов ранее проведенных испытаний считаем строительство резервуара полностью законченным. Резервуар может быть принят в эксплуатацию.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Сертификат качества на стальные конструкции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приемку основания резервуара под монтаж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Журнал сварочных работ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испытание швов днища резервуара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испытание герметичности сварного соединения стенки с днищем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просвечивание вертикальных монтажных стыков стенки резервуара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испытания швов покрытия на герметичность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испытание резервуара наливом воды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Паспорт цилиндрического вертикального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